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2C4" w14:textId="4495326C" w:rsidR="00160671" w:rsidRPr="00700645" w:rsidRDefault="00160671" w:rsidP="0016067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E2FAF">
        <w:rPr>
          <w:rFonts w:ascii="Times New Roman" w:hAnsi="Times New Roman"/>
          <w:sz w:val="24"/>
          <w:szCs w:val="24"/>
        </w:rPr>
        <w:t xml:space="preserve">Приложение </w:t>
      </w:r>
      <w:r w:rsidR="005A6996">
        <w:rPr>
          <w:rFonts w:ascii="Times New Roman" w:hAnsi="Times New Roman"/>
          <w:sz w:val="24"/>
          <w:szCs w:val="24"/>
        </w:rPr>
        <w:t>6</w:t>
      </w:r>
    </w:p>
    <w:p w14:paraId="4E1822E6" w14:textId="438B1F90" w:rsidR="00160671" w:rsidRPr="00DE2FAF" w:rsidRDefault="00160671" w:rsidP="0016067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7848AE">
        <w:rPr>
          <w:rFonts w:ascii="Times New Roman" w:hAnsi="Times New Roman"/>
          <w:sz w:val="24"/>
          <w:szCs w:val="24"/>
        </w:rPr>
        <w:t>закупочной документации</w:t>
      </w:r>
    </w:p>
    <w:p w14:paraId="0EFFA627" w14:textId="552527B5" w:rsidR="00160671" w:rsidRPr="00DE2FAF" w:rsidRDefault="007848AE" w:rsidP="0016067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 w:rsidR="00160671" w:rsidRPr="00DE2FAF">
        <w:rPr>
          <w:rFonts w:ascii="Times New Roman" w:hAnsi="Times New Roman"/>
          <w:sz w:val="24"/>
          <w:szCs w:val="24"/>
        </w:rPr>
        <w:t xml:space="preserve"> процедуре закупки №</w:t>
      </w:r>
      <w:r w:rsidR="005A6996">
        <w:rPr>
          <w:rFonts w:ascii="Times New Roman" w:hAnsi="Times New Roman"/>
          <w:sz w:val="24"/>
          <w:szCs w:val="24"/>
        </w:rPr>
        <w:t>30</w:t>
      </w:r>
      <w:r w:rsidR="0045080B" w:rsidRPr="0045080B">
        <w:rPr>
          <w:rFonts w:ascii="Times New Roman" w:hAnsi="Times New Roman"/>
          <w:sz w:val="24"/>
          <w:szCs w:val="24"/>
        </w:rPr>
        <w:t>82</w:t>
      </w:r>
      <w:r w:rsidR="00160671" w:rsidRPr="00DE2FAF">
        <w:rPr>
          <w:rFonts w:ascii="Times New Roman" w:hAnsi="Times New Roman"/>
          <w:sz w:val="24"/>
          <w:szCs w:val="24"/>
        </w:rPr>
        <w:t>-2</w:t>
      </w:r>
      <w:r w:rsidR="005A6996">
        <w:rPr>
          <w:rFonts w:ascii="Times New Roman" w:hAnsi="Times New Roman"/>
          <w:sz w:val="24"/>
          <w:szCs w:val="24"/>
        </w:rPr>
        <w:t>6</w:t>
      </w:r>
      <w:r w:rsidR="00160671" w:rsidRPr="00DE2FAF">
        <w:rPr>
          <w:rFonts w:ascii="Times New Roman" w:hAnsi="Times New Roman"/>
          <w:sz w:val="24"/>
          <w:szCs w:val="24"/>
        </w:rPr>
        <w:t>/</w:t>
      </w:r>
      <w:r w:rsidR="00D62F10">
        <w:rPr>
          <w:rFonts w:ascii="Times New Roman" w:hAnsi="Times New Roman"/>
          <w:sz w:val="24"/>
          <w:szCs w:val="24"/>
        </w:rPr>
        <w:t>ЗП</w:t>
      </w:r>
    </w:p>
    <w:p w14:paraId="0095DC6C" w14:textId="77777777" w:rsidR="00160671" w:rsidRDefault="00160671" w:rsidP="004F2B8D">
      <w:pPr>
        <w:pStyle w:val="1"/>
        <w:spacing w:before="0" w:line="240" w:lineRule="auto"/>
        <w:ind w:left="1134"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420D2F0" w14:textId="77777777" w:rsidR="00A74136" w:rsidRPr="004F2B8D" w:rsidRDefault="00A74136" w:rsidP="00A74136">
      <w:pPr>
        <w:pStyle w:val="1"/>
        <w:spacing w:before="0" w:line="240" w:lineRule="auto"/>
        <w:ind w:left="1134"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</w:t>
      </w:r>
      <w:r w:rsidRPr="004F2B8D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апрос информации о </w:t>
      </w:r>
      <w:proofErr w:type="spellStart"/>
      <w:r w:rsidRPr="004F2B8D">
        <w:rPr>
          <w:rFonts w:ascii="Times New Roman" w:hAnsi="Times New Roman" w:cs="Times New Roman"/>
          <w:b/>
          <w:color w:val="auto"/>
          <w:sz w:val="24"/>
          <w:szCs w:val="24"/>
        </w:rPr>
        <w:t>субконтрагентах</w:t>
      </w:r>
      <w:proofErr w:type="spellEnd"/>
      <w:r w:rsidRPr="004F2B8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/ субподрядчиках</w:t>
      </w:r>
    </w:p>
    <w:p w14:paraId="6A490DB0" w14:textId="77777777" w:rsidR="00A74136" w:rsidRDefault="00A74136" w:rsidP="00A74136">
      <w:pPr>
        <w:spacing w:after="0" w:line="240" w:lineRule="auto"/>
        <w:ind w:left="1134" w:firstLine="567"/>
        <w:rPr>
          <w:rFonts w:ascii="Times New Roman" w:hAnsi="Times New Roman" w:cs="Times New Roman"/>
          <w:sz w:val="24"/>
          <w:szCs w:val="24"/>
        </w:rPr>
      </w:pPr>
    </w:p>
    <w:p w14:paraId="0F9F043D" w14:textId="77777777" w:rsidR="00A74136" w:rsidRPr="004F2B8D" w:rsidRDefault="00A74136" w:rsidP="00A74136">
      <w:pPr>
        <w:spacing w:after="0" w:line="240" w:lineRule="auto"/>
        <w:ind w:left="113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Уважаемый контрагент!</w:t>
      </w:r>
    </w:p>
    <w:p w14:paraId="62724FD5" w14:textId="77777777" w:rsidR="00A74136" w:rsidRDefault="00A74136" w:rsidP="00A74136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6D76A5" w14:textId="77777777" w:rsidR="00A74136" w:rsidRPr="004F2B8D" w:rsidRDefault="00A74136" w:rsidP="00A74136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Просим указать информацию о привлекаемых Вами </w:t>
      </w:r>
      <w:proofErr w:type="spellStart"/>
      <w:r w:rsidRPr="004F2B8D">
        <w:rPr>
          <w:rFonts w:ascii="Times New Roman" w:hAnsi="Times New Roman" w:cs="Times New Roman"/>
          <w:sz w:val="24"/>
          <w:szCs w:val="24"/>
        </w:rPr>
        <w:t>субконтраге</w:t>
      </w:r>
      <w:bookmarkStart w:id="0" w:name="_GoBack"/>
      <w:bookmarkEnd w:id="0"/>
      <w:r w:rsidRPr="004F2B8D">
        <w:rPr>
          <w:rFonts w:ascii="Times New Roman" w:hAnsi="Times New Roman" w:cs="Times New Roman"/>
          <w:sz w:val="24"/>
          <w:szCs w:val="24"/>
        </w:rPr>
        <w:t>нтах</w:t>
      </w:r>
      <w:proofErr w:type="spellEnd"/>
      <w:r w:rsidRPr="004F2B8D">
        <w:rPr>
          <w:rFonts w:ascii="Times New Roman" w:hAnsi="Times New Roman" w:cs="Times New Roman"/>
          <w:sz w:val="24"/>
          <w:szCs w:val="24"/>
        </w:rPr>
        <w:t xml:space="preserve">* (субподрядчиках) в таблице ниже. Направьте, пожалуйста, заполненную таблицу в адрес СООО «Мобильные </w:t>
      </w:r>
      <w:proofErr w:type="spellStart"/>
      <w:r w:rsidRPr="004F2B8D">
        <w:rPr>
          <w:rFonts w:ascii="Times New Roman" w:hAnsi="Times New Roman" w:cs="Times New Roman"/>
          <w:sz w:val="24"/>
          <w:szCs w:val="24"/>
        </w:rPr>
        <w:t>ТелеСистемы</w:t>
      </w:r>
      <w:proofErr w:type="spellEnd"/>
      <w:r w:rsidRPr="004F2B8D">
        <w:rPr>
          <w:rFonts w:ascii="Times New Roman" w:hAnsi="Times New Roman" w:cs="Times New Roman"/>
          <w:sz w:val="24"/>
          <w:szCs w:val="24"/>
        </w:rPr>
        <w:t>» сотруднику, с которым взаимодействуете:</w:t>
      </w:r>
    </w:p>
    <w:p w14:paraId="406D70BB" w14:textId="77777777" w:rsidR="00A74136" w:rsidRPr="004F2B8D" w:rsidRDefault="00A74136" w:rsidP="00A74136">
      <w:pPr>
        <w:pStyle w:val="a9"/>
        <w:numPr>
          <w:ilvl w:val="0"/>
          <w:numId w:val="4"/>
        </w:numPr>
        <w:ind w:left="1134" w:firstLine="567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в рамках закупочной процедуры – Закупщику;</w:t>
      </w:r>
    </w:p>
    <w:p w14:paraId="418A9924" w14:textId="77777777" w:rsidR="00A74136" w:rsidRPr="004F2B8D" w:rsidRDefault="00A74136" w:rsidP="00A74136">
      <w:pPr>
        <w:pStyle w:val="a9"/>
        <w:numPr>
          <w:ilvl w:val="0"/>
          <w:numId w:val="4"/>
        </w:numPr>
        <w:ind w:left="1134" w:firstLine="567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в рамках заключения или исполнения договора – контактному лицу СООО «Мобильные </w:t>
      </w:r>
      <w:proofErr w:type="spellStart"/>
      <w:r w:rsidRPr="004F2B8D">
        <w:rPr>
          <w:rFonts w:ascii="Times New Roman" w:hAnsi="Times New Roman" w:cs="Times New Roman"/>
          <w:sz w:val="24"/>
          <w:szCs w:val="24"/>
        </w:rPr>
        <w:t>ТелеСистемы</w:t>
      </w:r>
      <w:proofErr w:type="spellEnd"/>
      <w:r w:rsidRPr="004F2B8D">
        <w:rPr>
          <w:rFonts w:ascii="Times New Roman" w:hAnsi="Times New Roman" w:cs="Times New Roman"/>
          <w:sz w:val="24"/>
          <w:szCs w:val="24"/>
        </w:rPr>
        <w:t>» по договору.</w:t>
      </w:r>
    </w:p>
    <w:p w14:paraId="7D21C06F" w14:textId="77777777" w:rsidR="00A74136" w:rsidRPr="004F2B8D" w:rsidRDefault="00A74136" w:rsidP="00A74136">
      <w:pPr>
        <w:spacing w:after="0" w:line="240" w:lineRule="auto"/>
        <w:ind w:left="1134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1242" w:type="dxa"/>
        <w:tblLook w:val="04A0" w:firstRow="1" w:lastRow="0" w:firstColumn="1" w:lastColumn="0" w:noHBand="0" w:noVBand="1"/>
      </w:tblPr>
      <w:tblGrid>
        <w:gridCol w:w="6379"/>
        <w:gridCol w:w="3544"/>
      </w:tblGrid>
      <w:tr w:rsidR="00A74136" w:rsidRPr="004F2B8D" w14:paraId="0A9B4237" w14:textId="77777777" w:rsidTr="00507BD3">
        <w:tc>
          <w:tcPr>
            <w:tcW w:w="6379" w:type="dxa"/>
            <w:vAlign w:val="center"/>
          </w:tcPr>
          <w:p w14:paraId="12E051AC" w14:textId="77777777" w:rsidR="00A74136" w:rsidRPr="004F2B8D" w:rsidRDefault="00A74136" w:rsidP="00507BD3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контрагента</w:t>
            </w:r>
          </w:p>
        </w:tc>
        <w:tc>
          <w:tcPr>
            <w:tcW w:w="3544" w:type="dxa"/>
            <w:vAlign w:val="center"/>
          </w:tcPr>
          <w:p w14:paraId="42A9E3F7" w14:textId="77777777" w:rsidR="00A74136" w:rsidRPr="004F2B8D" w:rsidRDefault="00A74136" w:rsidP="00507BD3">
            <w:pPr>
              <w:ind w:left="113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36" w:rsidRPr="004F2B8D" w14:paraId="499530C6" w14:textId="77777777" w:rsidTr="00507BD3">
        <w:tc>
          <w:tcPr>
            <w:tcW w:w="6379" w:type="dxa"/>
            <w:vAlign w:val="center"/>
          </w:tcPr>
          <w:p w14:paraId="0147F666" w14:textId="77777777" w:rsidR="00A74136" w:rsidRPr="004F2B8D" w:rsidRDefault="00A74136" w:rsidP="00507BD3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D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3544" w:type="dxa"/>
            <w:vAlign w:val="center"/>
          </w:tcPr>
          <w:p w14:paraId="40C4664B" w14:textId="77777777" w:rsidR="00A74136" w:rsidRPr="004F2B8D" w:rsidRDefault="00A74136" w:rsidP="00507BD3">
            <w:pPr>
              <w:ind w:left="113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7D05F3" w14:textId="77777777" w:rsidR="00A74136" w:rsidRPr="004F2B8D" w:rsidRDefault="00A74136" w:rsidP="00A74136">
      <w:pPr>
        <w:spacing w:after="0" w:line="240" w:lineRule="auto"/>
        <w:ind w:left="1134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1242" w:type="dxa"/>
        <w:tblLook w:val="04A0" w:firstRow="1" w:lastRow="0" w:firstColumn="1" w:lastColumn="0" w:noHBand="0" w:noVBand="1"/>
      </w:tblPr>
      <w:tblGrid>
        <w:gridCol w:w="6379"/>
        <w:gridCol w:w="3544"/>
      </w:tblGrid>
      <w:tr w:rsidR="00A74136" w:rsidRPr="004F2B8D" w14:paraId="75685BFC" w14:textId="77777777" w:rsidTr="00507BD3">
        <w:tc>
          <w:tcPr>
            <w:tcW w:w="6379" w:type="dxa"/>
            <w:vAlign w:val="center"/>
          </w:tcPr>
          <w:p w14:paraId="065A3C4F" w14:textId="77777777" w:rsidR="00A74136" w:rsidRPr="004F2B8D" w:rsidRDefault="00A74136" w:rsidP="00507BD3">
            <w:pPr>
              <w:pStyle w:val="a9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  <w:proofErr w:type="spellStart"/>
            <w:r w:rsidRPr="004F2B8D">
              <w:rPr>
                <w:rFonts w:ascii="Times New Roman" w:hAnsi="Times New Roman" w:cs="Times New Roman"/>
                <w:sz w:val="24"/>
                <w:szCs w:val="24"/>
              </w:rPr>
              <w:t>субконтрагента</w:t>
            </w:r>
            <w:proofErr w:type="spellEnd"/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 / субподрядчика</w:t>
            </w:r>
          </w:p>
        </w:tc>
        <w:tc>
          <w:tcPr>
            <w:tcW w:w="3544" w:type="dxa"/>
            <w:vAlign w:val="center"/>
          </w:tcPr>
          <w:p w14:paraId="4EC84E15" w14:textId="77777777" w:rsidR="00A74136" w:rsidRPr="004F2B8D" w:rsidRDefault="00A74136" w:rsidP="00507BD3">
            <w:pPr>
              <w:ind w:left="1134" w:firstLine="56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74136" w:rsidRPr="004F2B8D" w14:paraId="54D6C874" w14:textId="77777777" w:rsidTr="00507BD3">
        <w:trPr>
          <w:trHeight w:val="339"/>
        </w:trPr>
        <w:tc>
          <w:tcPr>
            <w:tcW w:w="6379" w:type="dxa"/>
            <w:vAlign w:val="center"/>
          </w:tcPr>
          <w:p w14:paraId="3F9DC304" w14:textId="77777777" w:rsidR="00A74136" w:rsidRPr="004F2B8D" w:rsidRDefault="00A74136" w:rsidP="00507BD3">
            <w:pPr>
              <w:pStyle w:val="a9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УНП </w:t>
            </w:r>
          </w:p>
        </w:tc>
        <w:tc>
          <w:tcPr>
            <w:tcW w:w="3544" w:type="dxa"/>
            <w:vAlign w:val="center"/>
          </w:tcPr>
          <w:p w14:paraId="224F3CA8" w14:textId="77777777" w:rsidR="00A74136" w:rsidRPr="004F2B8D" w:rsidRDefault="00A74136" w:rsidP="00507BD3">
            <w:pPr>
              <w:ind w:left="113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36" w:rsidRPr="004F2B8D" w14:paraId="4A7B05C5" w14:textId="77777777" w:rsidTr="00507BD3">
        <w:tc>
          <w:tcPr>
            <w:tcW w:w="6379" w:type="dxa"/>
            <w:vAlign w:val="center"/>
          </w:tcPr>
          <w:p w14:paraId="4ED4F8A9" w14:textId="77777777" w:rsidR="00A74136" w:rsidRPr="004F2B8D" w:rsidRDefault="00A74136" w:rsidP="00507BD3">
            <w:pPr>
              <w:pStyle w:val="a9"/>
              <w:numPr>
                <w:ilvl w:val="1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Имеет ли </w:t>
            </w:r>
            <w:proofErr w:type="spellStart"/>
            <w:r w:rsidRPr="004F2B8D">
              <w:rPr>
                <w:rFonts w:ascii="Times New Roman" w:hAnsi="Times New Roman" w:cs="Times New Roman"/>
                <w:sz w:val="24"/>
                <w:szCs w:val="24"/>
              </w:rPr>
              <w:t>субконтрагент</w:t>
            </w:r>
            <w:proofErr w:type="spellEnd"/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 аффилированность** с ГДЛ? Если да, то опишите её</w:t>
            </w:r>
          </w:p>
        </w:tc>
        <w:tc>
          <w:tcPr>
            <w:tcW w:w="3544" w:type="dxa"/>
            <w:vAlign w:val="center"/>
          </w:tcPr>
          <w:p w14:paraId="5B544229" w14:textId="77777777" w:rsidR="00A74136" w:rsidRPr="004F2B8D" w:rsidRDefault="00A74136" w:rsidP="00507BD3">
            <w:pPr>
              <w:ind w:left="113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36" w:rsidRPr="004F2B8D" w14:paraId="6DB97AA0" w14:textId="77777777" w:rsidTr="00507BD3">
        <w:tc>
          <w:tcPr>
            <w:tcW w:w="6379" w:type="dxa"/>
            <w:vAlign w:val="center"/>
          </w:tcPr>
          <w:p w14:paraId="6C993F77" w14:textId="77777777" w:rsidR="00A74136" w:rsidRPr="004F2B8D" w:rsidRDefault="00A74136" w:rsidP="00507BD3">
            <w:pPr>
              <w:pStyle w:val="a9"/>
              <w:numPr>
                <w:ilvl w:val="1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ли </w:t>
            </w:r>
            <w:proofErr w:type="spellStart"/>
            <w:r w:rsidRPr="004F2B8D">
              <w:rPr>
                <w:rFonts w:ascii="Times New Roman" w:hAnsi="Times New Roman" w:cs="Times New Roman"/>
                <w:sz w:val="24"/>
                <w:szCs w:val="24"/>
              </w:rPr>
              <w:t>субконтрагент</w:t>
            </w:r>
            <w:proofErr w:type="spellEnd"/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ГДЛ*** или Государственной организацией**** от имени или в интересах МТС? </w:t>
            </w:r>
          </w:p>
        </w:tc>
        <w:tc>
          <w:tcPr>
            <w:tcW w:w="3544" w:type="dxa"/>
            <w:vAlign w:val="center"/>
          </w:tcPr>
          <w:p w14:paraId="4E249D75" w14:textId="77777777" w:rsidR="00A74136" w:rsidRPr="004F2B8D" w:rsidRDefault="00A74136" w:rsidP="00507BD3">
            <w:pPr>
              <w:ind w:left="113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136" w:rsidRPr="004F2B8D" w14:paraId="1106BD81" w14:textId="77777777" w:rsidTr="00507BD3">
        <w:tc>
          <w:tcPr>
            <w:tcW w:w="6379" w:type="dxa"/>
            <w:vAlign w:val="center"/>
          </w:tcPr>
          <w:p w14:paraId="7FA24641" w14:textId="77777777" w:rsidR="00A74136" w:rsidRPr="004F2B8D" w:rsidRDefault="00A74136" w:rsidP="00507BD3">
            <w:pPr>
              <w:pStyle w:val="a9"/>
              <w:numPr>
                <w:ilvl w:val="1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Известна ли Вам информация о нарушении </w:t>
            </w:r>
            <w:proofErr w:type="spellStart"/>
            <w:r w:rsidRPr="004F2B8D">
              <w:rPr>
                <w:rFonts w:ascii="Times New Roman" w:hAnsi="Times New Roman" w:cs="Times New Roman"/>
                <w:sz w:val="24"/>
                <w:szCs w:val="24"/>
              </w:rPr>
              <w:t>субконтрагентом</w:t>
            </w:r>
            <w:proofErr w:type="spellEnd"/>
            <w:r w:rsidRPr="004F2B8D">
              <w:rPr>
                <w:rFonts w:ascii="Times New Roman" w:hAnsi="Times New Roman" w:cs="Times New Roman"/>
                <w:sz w:val="24"/>
                <w:szCs w:val="24"/>
              </w:rPr>
              <w:t xml:space="preserve"> применимого антикоррупционного законодательства*****? Если да, то укажите какая.</w:t>
            </w:r>
          </w:p>
        </w:tc>
        <w:tc>
          <w:tcPr>
            <w:tcW w:w="3544" w:type="dxa"/>
            <w:vAlign w:val="center"/>
          </w:tcPr>
          <w:p w14:paraId="0F6E2ED1" w14:textId="77777777" w:rsidR="00A74136" w:rsidRPr="004F2B8D" w:rsidRDefault="00A74136" w:rsidP="00507BD3">
            <w:pPr>
              <w:ind w:left="113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A0AC78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firstLine="567"/>
        <w:rPr>
          <w:rFonts w:ascii="Times New Roman" w:hAnsi="Times New Roman" w:cs="Times New Roman"/>
          <w:b/>
          <w:sz w:val="24"/>
          <w:szCs w:val="24"/>
        </w:rPr>
      </w:pPr>
    </w:p>
    <w:p w14:paraId="110550B0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4F2B8D">
        <w:rPr>
          <w:rFonts w:ascii="Times New Roman" w:hAnsi="Times New Roman" w:cs="Times New Roman"/>
          <w:sz w:val="24"/>
          <w:szCs w:val="24"/>
        </w:rPr>
        <w:t xml:space="preserve">: информацию о каждом </w:t>
      </w:r>
      <w:proofErr w:type="spellStart"/>
      <w:r w:rsidRPr="004F2B8D">
        <w:rPr>
          <w:rFonts w:ascii="Times New Roman" w:hAnsi="Times New Roman" w:cs="Times New Roman"/>
          <w:sz w:val="24"/>
          <w:szCs w:val="24"/>
        </w:rPr>
        <w:t>субконтрагенте</w:t>
      </w:r>
      <w:proofErr w:type="spellEnd"/>
      <w:r w:rsidRPr="004F2B8D">
        <w:rPr>
          <w:rFonts w:ascii="Times New Roman" w:hAnsi="Times New Roman" w:cs="Times New Roman"/>
          <w:sz w:val="24"/>
          <w:szCs w:val="24"/>
        </w:rPr>
        <w:t xml:space="preserve"> / субподрядчике необходимо отражать в колонках. При необходимости, колонки и листы можно добавлять.</w:t>
      </w:r>
    </w:p>
    <w:p w14:paraId="13F5224B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rPr>
          <w:rFonts w:ascii="Times New Roman" w:hAnsi="Times New Roman" w:cs="Times New Roman"/>
          <w:sz w:val="24"/>
          <w:szCs w:val="24"/>
        </w:rPr>
      </w:pPr>
    </w:p>
    <w:p w14:paraId="3E314D1F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4F2B8D">
        <w:rPr>
          <w:rFonts w:ascii="Times New Roman" w:hAnsi="Times New Roman" w:cs="Times New Roman"/>
          <w:sz w:val="24"/>
          <w:szCs w:val="24"/>
        </w:rPr>
        <w:t>Субконтрагент</w:t>
      </w:r>
      <w:proofErr w:type="spellEnd"/>
      <w:r w:rsidRPr="004F2B8D">
        <w:rPr>
          <w:rFonts w:ascii="Times New Roman" w:hAnsi="Times New Roman" w:cs="Times New Roman"/>
          <w:sz w:val="24"/>
          <w:szCs w:val="24"/>
        </w:rPr>
        <w:t xml:space="preserve"> / субподрядчик - любое юридическое лицо или физическое лицо, в том числе индивидуальный предприниматель, которым контрагент поручает выполнение всех или части услуг и/или работ по настоящему договору.</w:t>
      </w:r>
    </w:p>
    <w:p w14:paraId="046868BF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8709A1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** Аффилированность – это способность любым способом, прямо или косвенно оказывать влияние на деятельность физических или юридических лиц.</w:t>
      </w:r>
    </w:p>
    <w:p w14:paraId="3B893FB4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5DAA8B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*** ГДЛ – под ГДЛ для целей настоящего запроса понимаются:</w:t>
      </w:r>
    </w:p>
    <w:p w14:paraId="73645B47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1) Президент Республики Беларусь, депутаты Палаты представителей Национального собрания Республики Беларусь, члены Совета Республики Национального собрания Республики Беларусь, депутаты местных Советов депутатов, осуществляющие свои полномочия на профессиональной основе, а также иные государственные служащие, на которых распространяется действие законодательства о государственной службе; </w:t>
      </w:r>
    </w:p>
    <w:p w14:paraId="6C0EA941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2) Сотрудники Следственного комитета Республики Беларусь; сотрудники Государственного комитета судебных экспертиз Республики Беларусь; лица, постоянно или временно либо по специальному полномочию занимающие должности, в том числе воинские, в Вооруженных Силах Республики Беларусь, других войсках и воинских формированиях Республики Беларусь, органах внутренних дел, органах и подразделениях по чрезвычайным ситуациям, органах финансовых расследований Комитета государственного контроля Республики Беларусь и относящиеся в соответствии с законодательными актами к должностным лицам; заместители руководителей местных Советов депутатов; </w:t>
      </w:r>
    </w:p>
    <w:p w14:paraId="09800333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lastRenderedPageBreak/>
        <w:t>3) Лица, постоянно или временно либо по специальному полномочию занимающие должности, связанные с выполнением организационно-распорядительных или административно-хозяйственных обязанностей в государственных организациях и организациях, в уставных фондах которых 50 и более процентов долей (акций) находится в собственности государства и (или) его административно-территориальных единиц.</w:t>
      </w:r>
    </w:p>
    <w:p w14:paraId="0F077440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4) Работники Компании (ГДЛ) - руководители (исполняющие обязанности руководителей) структурных подразделений Компании всех уровней;</w:t>
      </w:r>
    </w:p>
    <w:p w14:paraId="2C0381FC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5) Работники Компании (лица, приравненные к ГДЛ) – лица, уполномоченные в установленном порядке на совершение юридически значимых действий (например, лица, уполномоченные совершать сделки, заявлять иски, члены конкурсной комиссии и т.п.);</w:t>
      </w:r>
    </w:p>
    <w:p w14:paraId="1D9E6602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6) Прочие должностные лица, к которым относятся:</w:t>
      </w:r>
    </w:p>
    <w:p w14:paraId="60BC1CD0" w14:textId="67107D84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все иные работники государственных органов Республики Беларусь, указанных в пункте 1) на которых не распространяется действие законодательства о государственной службе; </w:t>
      </w:r>
    </w:p>
    <w:p w14:paraId="2BAA3958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все иные работники государственных органов Республики Беларусь, указанных в пункте 2);</w:t>
      </w:r>
    </w:p>
    <w:p w14:paraId="3C66C062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все работники государственных органов, учреждений и организаций, не перечисленных в пунктах 1) и 2);</w:t>
      </w:r>
    </w:p>
    <w:p w14:paraId="4CEF3A28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все иные работники организаций, указанных в пункте 3), а также работники государственных организаций, в уставных фондах которых 50 и менее процентов долей (акций) находится в собственности государства и (или) его административно-территориальных единиц;</w:t>
      </w:r>
    </w:p>
    <w:p w14:paraId="1096E01C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все работники частных (без доли участия какого-либо государства или его административно-территориальных единиц) организаций, отвечающих минимум одному из указанных критериев:</w:t>
      </w:r>
    </w:p>
    <w:p w14:paraId="072041E8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- у государства и (или) его административно-территориальных единиц есть полномочия по контролю за деятельностью организации, в том числе возможность назначения ключевых должностных лиц организации и директоров; </w:t>
      </w:r>
    </w:p>
    <w:p w14:paraId="7B8D0971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- государство и (или) его административно-территориальные единицы передало организации выполнение государственных задач или функций с предоставлением контролирующих полномочий или без таких полномочий;</w:t>
      </w:r>
    </w:p>
    <w:p w14:paraId="6CB01BAD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- организация создана для реализации государственной политики, государственных программ;</w:t>
      </w:r>
    </w:p>
    <w:p w14:paraId="3B229DC8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- целью создания или деятельности организации является поддержка государства и (или) его административно-территориальных единиц в реализации государственных функций;</w:t>
      </w:r>
    </w:p>
    <w:p w14:paraId="3A0BC4B8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руководители политических партий (как Республики Беларусь, так и иностранных государств) и иные лица, входящие в состав руководящих органов/партийного аппарата политической партии; </w:t>
      </w:r>
    </w:p>
    <w:p w14:paraId="7086901F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все работники органов законодательной, исполнительной, судебной власти иностранных государств, а также все работники государственных учреждений и организаций иностранных государств;</w:t>
      </w:r>
    </w:p>
    <w:p w14:paraId="7553E7D3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руководители международных организаций и иные лица, входящие в состав руководящих органов международных организаций;</w:t>
      </w:r>
    </w:p>
    <w:p w14:paraId="2EF17F84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дипломатический персонал (послы, посланники, советники, торговые представители, специальные атташе и пр.) дипломатических представительств в Республике Беларусь;</w:t>
      </w:r>
    </w:p>
    <w:p w14:paraId="01B5BA28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члены королевских семей;  </w:t>
      </w:r>
    </w:p>
    <w:p w14:paraId="33B343C9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лица, в отношении которых работнику МТС известно (на основании публично доступных источников информации), что они связаны родственными, деловыми или дружескими отношениями и (или) действуют от имени и(или) в интересах лиц, указанных в пунктах 1-3 и 6.</w:t>
      </w:r>
    </w:p>
    <w:p w14:paraId="7F3C32C9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7545C6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 xml:space="preserve">**** 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</w:t>
      </w:r>
      <w:r w:rsidRPr="004F2B8D">
        <w:rPr>
          <w:rFonts w:ascii="Times New Roman" w:hAnsi="Times New Roman" w:cs="Times New Roman"/>
          <w:sz w:val="24"/>
          <w:szCs w:val="24"/>
        </w:rPr>
        <w:lastRenderedPageBreak/>
        <w:t>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0502A768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DCF887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8D">
        <w:rPr>
          <w:rFonts w:ascii="Times New Roman" w:hAnsi="Times New Roman" w:cs="Times New Roman"/>
          <w:sz w:val="24"/>
          <w:szCs w:val="24"/>
        </w:rPr>
        <w:t>***** Применимое антикоррупционное законодательство – белорусское антикоррупционное законодательство (Закон Республики Беларусь 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а также иные законы и подзаконные нормативные правовые акты Республики Беларусь, содержащие нормы, направленные на борьбу с коррупцией.), а также иные законы по борьбе со взяточничеством и коррупцией, постановления, правила, политики, надзорные указания зарубежных стран, включая Закон США «О противодействии коррупции за рубежом», Закон Великобритании «О взяточничестве» 2010, в той мере, в какой указанные акты применимы к соответствующей Стороне.</w:t>
      </w:r>
    </w:p>
    <w:p w14:paraId="25373247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rPr>
          <w:rFonts w:ascii="Times New Roman" w:hAnsi="Times New Roman" w:cs="Times New Roman"/>
          <w:sz w:val="24"/>
          <w:szCs w:val="24"/>
        </w:rPr>
      </w:pPr>
    </w:p>
    <w:p w14:paraId="5190A276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 w:firstLine="567"/>
        <w:rPr>
          <w:rFonts w:ascii="Times New Roman" w:hAnsi="Times New Roman" w:cs="Times New Roman"/>
          <w:sz w:val="24"/>
          <w:szCs w:val="24"/>
        </w:rPr>
      </w:pPr>
    </w:p>
    <w:p w14:paraId="34B56C73" w14:textId="77777777" w:rsidR="00A74136" w:rsidRPr="004F2B8D" w:rsidRDefault="00A74136" w:rsidP="00A74136">
      <w:pPr>
        <w:autoSpaceDE w:val="0"/>
        <w:autoSpaceDN w:val="0"/>
        <w:adjustRightInd w:val="0"/>
        <w:spacing w:after="0"/>
        <w:ind w:left="1134" w:right="95"/>
        <w:rPr>
          <w:rFonts w:ascii="Times New Roman" w:hAnsi="Times New Roman" w:cs="Times New Roman"/>
          <w:sz w:val="24"/>
          <w:szCs w:val="24"/>
          <w:vertAlign w:val="superscript"/>
        </w:rPr>
      </w:pPr>
      <w:r w:rsidRPr="004F2B8D">
        <w:rPr>
          <w:rFonts w:ascii="Times New Roman" w:hAnsi="Times New Roman" w:cs="Times New Roman"/>
          <w:sz w:val="24"/>
          <w:szCs w:val="24"/>
        </w:rPr>
        <w:t>«____» ____________ 202__ г.</w:t>
      </w:r>
      <w:r w:rsidRPr="004F2B8D">
        <w:rPr>
          <w:rFonts w:ascii="Times New Roman" w:hAnsi="Times New Roman" w:cs="Times New Roman"/>
          <w:sz w:val="24"/>
          <w:szCs w:val="24"/>
        </w:rPr>
        <w:tab/>
      </w:r>
      <w:r w:rsidRPr="004F2B8D">
        <w:rPr>
          <w:rFonts w:ascii="Times New Roman" w:hAnsi="Times New Roman" w:cs="Times New Roman"/>
          <w:sz w:val="24"/>
          <w:szCs w:val="24"/>
        </w:rPr>
        <w:tab/>
      </w:r>
      <w:r w:rsidRPr="004F2B8D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</w:t>
      </w:r>
      <w:r w:rsidRPr="004F2B8D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F2B8D">
        <w:rPr>
          <w:rFonts w:ascii="Times New Roman" w:hAnsi="Times New Roman" w:cs="Times New Roman"/>
          <w:sz w:val="24"/>
          <w:szCs w:val="24"/>
          <w:vertAlign w:val="superscript"/>
        </w:rPr>
        <w:tab/>
        <w:t>_____________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_________________</w:t>
      </w:r>
    </w:p>
    <w:p w14:paraId="7C06E1DB" w14:textId="2F0E3A9D" w:rsidR="008B5F58" w:rsidRPr="00A74136" w:rsidRDefault="00A74136" w:rsidP="00A74136">
      <w:pPr>
        <w:pStyle w:val="1"/>
        <w:spacing w:before="0" w:line="240" w:lineRule="auto"/>
        <w:ind w:left="1134" w:firstLine="567"/>
        <w:jc w:val="center"/>
        <w:rPr>
          <w:rFonts w:ascii="Times New Roman" w:hAnsi="Times New Roman" w:cs="Times New Roman"/>
          <w:i/>
          <w:color w:val="auto"/>
          <w:sz w:val="24"/>
          <w:szCs w:val="24"/>
          <w:vertAlign w:val="superscript"/>
        </w:rPr>
      </w:pP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(дата)</w:t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  <w:t>(подпись)</w:t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</w:r>
      <w:r w:rsidRPr="00A74136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ab/>
        <w:t>(ФИО, должность)</w:t>
      </w:r>
    </w:p>
    <w:sectPr w:rsidR="008B5F58" w:rsidRPr="00A74136" w:rsidSect="004F2B8D">
      <w:headerReference w:type="default" r:id="rId8"/>
      <w:pgSz w:w="11906" w:h="16838"/>
      <w:pgMar w:top="426" w:right="709" w:bottom="568" w:left="45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46560" w14:textId="77777777" w:rsidR="00DF67C2" w:rsidRDefault="00DF67C2" w:rsidP="00693553">
      <w:pPr>
        <w:spacing w:after="0" w:line="240" w:lineRule="auto"/>
      </w:pPr>
      <w:r>
        <w:separator/>
      </w:r>
    </w:p>
  </w:endnote>
  <w:endnote w:type="continuationSeparator" w:id="0">
    <w:p w14:paraId="35E1AA26" w14:textId="77777777" w:rsidR="00DF67C2" w:rsidRDefault="00DF67C2" w:rsidP="00693553">
      <w:pPr>
        <w:spacing w:after="0" w:line="240" w:lineRule="auto"/>
      </w:pPr>
      <w:r>
        <w:continuationSeparator/>
      </w:r>
    </w:p>
  </w:endnote>
  <w:endnote w:type="continuationNotice" w:id="1">
    <w:p w14:paraId="6DEFDEBC" w14:textId="77777777" w:rsidR="00DF67C2" w:rsidRDefault="00DF67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ABEFC" w14:textId="77777777" w:rsidR="00DF67C2" w:rsidRDefault="00DF67C2" w:rsidP="00693553">
      <w:pPr>
        <w:spacing w:after="0" w:line="240" w:lineRule="auto"/>
      </w:pPr>
      <w:r>
        <w:separator/>
      </w:r>
    </w:p>
  </w:footnote>
  <w:footnote w:type="continuationSeparator" w:id="0">
    <w:p w14:paraId="66760822" w14:textId="77777777" w:rsidR="00DF67C2" w:rsidRDefault="00DF67C2" w:rsidP="00693553">
      <w:pPr>
        <w:spacing w:after="0" w:line="240" w:lineRule="auto"/>
      </w:pPr>
      <w:r>
        <w:continuationSeparator/>
      </w:r>
    </w:p>
  </w:footnote>
  <w:footnote w:type="continuationNotice" w:id="1">
    <w:p w14:paraId="2ACE47D1" w14:textId="77777777" w:rsidR="00DF67C2" w:rsidRDefault="00DF67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62E28" w14:textId="2DA14EE4" w:rsidR="00DF67C2" w:rsidRDefault="00DF67C2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2E40CE60" w14:textId="61015AF0" w:rsidR="00DF67C2" w:rsidRDefault="00DF67C2" w:rsidP="00AF42C7">
    <w:pPr>
      <w:pStyle w:val="aa"/>
      <w:tabs>
        <w:tab w:val="clear" w:pos="4677"/>
        <w:tab w:val="clear" w:pos="9355"/>
        <w:tab w:val="left" w:pos="911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74455"/>
    <w:multiLevelType w:val="hybridMultilevel"/>
    <w:tmpl w:val="47002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25413"/>
    <w:multiLevelType w:val="hybridMultilevel"/>
    <w:tmpl w:val="40D0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073FF"/>
    <w:multiLevelType w:val="hybridMultilevel"/>
    <w:tmpl w:val="84E4B2AC"/>
    <w:lvl w:ilvl="0" w:tplc="811A50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06D"/>
    <w:multiLevelType w:val="multilevel"/>
    <w:tmpl w:val="AD448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477"/>
    <w:rsid w:val="00007C6B"/>
    <w:rsid w:val="00021BB4"/>
    <w:rsid w:val="00023FB6"/>
    <w:rsid w:val="00024B17"/>
    <w:rsid w:val="00035C1B"/>
    <w:rsid w:val="00051E7D"/>
    <w:rsid w:val="00086BD9"/>
    <w:rsid w:val="000D2C6D"/>
    <w:rsid w:val="000E6846"/>
    <w:rsid w:val="00115BE1"/>
    <w:rsid w:val="00121477"/>
    <w:rsid w:val="00130110"/>
    <w:rsid w:val="00160671"/>
    <w:rsid w:val="001651D8"/>
    <w:rsid w:val="001E744E"/>
    <w:rsid w:val="00236530"/>
    <w:rsid w:val="002C5F86"/>
    <w:rsid w:val="002D7EA4"/>
    <w:rsid w:val="002E066F"/>
    <w:rsid w:val="002F7731"/>
    <w:rsid w:val="00313248"/>
    <w:rsid w:val="003136CA"/>
    <w:rsid w:val="00332A53"/>
    <w:rsid w:val="00335D77"/>
    <w:rsid w:val="00363810"/>
    <w:rsid w:val="00394148"/>
    <w:rsid w:val="003A3672"/>
    <w:rsid w:val="003B0F22"/>
    <w:rsid w:val="004159AC"/>
    <w:rsid w:val="004224A5"/>
    <w:rsid w:val="00445C46"/>
    <w:rsid w:val="0045080B"/>
    <w:rsid w:val="004E00A5"/>
    <w:rsid w:val="004E7AA7"/>
    <w:rsid w:val="004F2B8D"/>
    <w:rsid w:val="0051288C"/>
    <w:rsid w:val="00580B11"/>
    <w:rsid w:val="00584208"/>
    <w:rsid w:val="00590390"/>
    <w:rsid w:val="0059081D"/>
    <w:rsid w:val="00591946"/>
    <w:rsid w:val="0059661A"/>
    <w:rsid w:val="005A6996"/>
    <w:rsid w:val="005E4C4D"/>
    <w:rsid w:val="00600676"/>
    <w:rsid w:val="00600ED0"/>
    <w:rsid w:val="00693553"/>
    <w:rsid w:val="006A2C4E"/>
    <w:rsid w:val="006D0C54"/>
    <w:rsid w:val="006F0CED"/>
    <w:rsid w:val="00755780"/>
    <w:rsid w:val="007848AE"/>
    <w:rsid w:val="007F2380"/>
    <w:rsid w:val="008368B8"/>
    <w:rsid w:val="0087229E"/>
    <w:rsid w:val="00885FBF"/>
    <w:rsid w:val="008A0C35"/>
    <w:rsid w:val="008B5F58"/>
    <w:rsid w:val="008E51F8"/>
    <w:rsid w:val="0092389A"/>
    <w:rsid w:val="00936979"/>
    <w:rsid w:val="00973E9A"/>
    <w:rsid w:val="009855AE"/>
    <w:rsid w:val="009B2A72"/>
    <w:rsid w:val="00A74136"/>
    <w:rsid w:val="00AB66FB"/>
    <w:rsid w:val="00AF42C7"/>
    <w:rsid w:val="00B1766B"/>
    <w:rsid w:val="00B256AE"/>
    <w:rsid w:val="00B2631B"/>
    <w:rsid w:val="00B41733"/>
    <w:rsid w:val="00B50416"/>
    <w:rsid w:val="00B60D93"/>
    <w:rsid w:val="00B92477"/>
    <w:rsid w:val="00B96030"/>
    <w:rsid w:val="00BD5F11"/>
    <w:rsid w:val="00BE450A"/>
    <w:rsid w:val="00BF6F12"/>
    <w:rsid w:val="00C07933"/>
    <w:rsid w:val="00C47576"/>
    <w:rsid w:val="00C86B2F"/>
    <w:rsid w:val="00CD1156"/>
    <w:rsid w:val="00CE0F62"/>
    <w:rsid w:val="00CF1849"/>
    <w:rsid w:val="00D03DB3"/>
    <w:rsid w:val="00D21284"/>
    <w:rsid w:val="00D225F8"/>
    <w:rsid w:val="00D62F10"/>
    <w:rsid w:val="00D747F9"/>
    <w:rsid w:val="00D90EE9"/>
    <w:rsid w:val="00DB56CA"/>
    <w:rsid w:val="00DB60FF"/>
    <w:rsid w:val="00DB64F8"/>
    <w:rsid w:val="00DF3478"/>
    <w:rsid w:val="00DF67C2"/>
    <w:rsid w:val="00E41926"/>
    <w:rsid w:val="00EA16B0"/>
    <w:rsid w:val="00F23156"/>
    <w:rsid w:val="00F35BB4"/>
    <w:rsid w:val="00F57BBC"/>
    <w:rsid w:val="00F94E00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0648384"/>
  <w15:docId w15:val="{BE0D28D8-E065-4FB7-8348-0096BAE6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C1B"/>
  </w:style>
  <w:style w:type="paragraph" w:styleId="1">
    <w:name w:val="heading 1"/>
    <w:basedOn w:val="a"/>
    <w:next w:val="a"/>
    <w:link w:val="10"/>
    <w:uiPriority w:val="9"/>
    <w:qFormat/>
    <w:rsid w:val="00035C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C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03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39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69355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9355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93553"/>
    <w:rPr>
      <w:vertAlign w:val="superscript"/>
    </w:rPr>
  </w:style>
  <w:style w:type="paragraph" w:styleId="a9">
    <w:name w:val="List Paragraph"/>
    <w:basedOn w:val="a"/>
    <w:uiPriority w:val="34"/>
    <w:qFormat/>
    <w:rsid w:val="00B1766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styleId="aa">
    <w:name w:val="header"/>
    <w:basedOn w:val="a"/>
    <w:link w:val="ab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0ED0"/>
  </w:style>
  <w:style w:type="paragraph" w:styleId="ac">
    <w:name w:val="footer"/>
    <w:basedOn w:val="a"/>
    <w:link w:val="ad"/>
    <w:uiPriority w:val="99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0ED0"/>
  </w:style>
  <w:style w:type="character" w:styleId="ae">
    <w:name w:val="annotation reference"/>
    <w:basedOn w:val="a0"/>
    <w:uiPriority w:val="99"/>
    <w:semiHidden/>
    <w:unhideWhenUsed/>
    <w:rsid w:val="000E684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84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84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8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846"/>
    <w:rPr>
      <w:b/>
      <w:bCs/>
      <w:sz w:val="20"/>
      <w:szCs w:val="20"/>
    </w:rPr>
  </w:style>
  <w:style w:type="paragraph" w:customStyle="1" w:styleId="ConsPlusNormal">
    <w:name w:val="ConsPlusNormal"/>
    <w:rsid w:val="00CF18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2E06B-884F-4CB6-932E-2E865E60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Несмельцева Александра Игоревна</dc:creator>
  <cp:lastModifiedBy>Шкородёнок Андрей</cp:lastModifiedBy>
  <cp:revision>11</cp:revision>
  <dcterms:created xsi:type="dcterms:W3CDTF">2024-03-26T07:23:00Z</dcterms:created>
  <dcterms:modified xsi:type="dcterms:W3CDTF">2026-07-28T09:58:00Z</dcterms:modified>
</cp:coreProperties>
</file>